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937" w:rsidRPr="0003727E" w:rsidRDefault="00D06937" w:rsidP="00D06937">
      <w:pPr>
        <w:rPr>
          <w:rFonts w:ascii="Arial" w:hAnsi="Arial" w:cs="Arial"/>
          <w:b/>
          <w:color w:val="548DD4" w:themeColor="text2" w:themeTint="99"/>
          <w:sz w:val="32"/>
          <w:szCs w:val="32"/>
        </w:rPr>
      </w:pPr>
      <w:r w:rsidRPr="0003727E">
        <w:rPr>
          <w:rFonts w:ascii="Arial" w:hAnsi="Arial" w:cs="Arial"/>
          <w:b/>
          <w:color w:val="548DD4" w:themeColor="text2" w:themeTint="99"/>
          <w:sz w:val="32"/>
          <w:szCs w:val="32"/>
        </w:rPr>
        <w:t xml:space="preserve">Aufgabe </w:t>
      </w:r>
      <w:r>
        <w:rPr>
          <w:rFonts w:ascii="Arial" w:hAnsi="Arial" w:cs="Arial"/>
          <w:b/>
          <w:color w:val="548DD4" w:themeColor="text2" w:themeTint="99"/>
          <w:sz w:val="32"/>
          <w:szCs w:val="32"/>
        </w:rPr>
        <w:t>3: Gesunde Jause</w:t>
      </w:r>
    </w:p>
    <w:p w:rsidR="00C05DFB" w:rsidRPr="00817A97" w:rsidRDefault="00C05DFB" w:rsidP="00C05DFB">
      <w:pPr>
        <w:spacing w:before="720" w:after="600"/>
        <w:rPr>
          <w:rFonts w:ascii="Arial" w:hAnsi="Arial" w:cs="Arial"/>
          <w:b/>
          <w:sz w:val="28"/>
          <w:szCs w:val="28"/>
          <w:u w:val="single"/>
        </w:rPr>
      </w:pPr>
      <w:r w:rsidRPr="00817A97">
        <w:rPr>
          <w:rFonts w:ascii="Arial" w:hAnsi="Arial" w:cs="Arial"/>
          <w:b/>
          <w:sz w:val="28"/>
          <w:szCs w:val="28"/>
          <w:u w:val="single"/>
        </w:rPr>
        <w:t>Tagesablauf</w:t>
      </w:r>
    </w:p>
    <w:p w:rsidR="00C05DFB" w:rsidRPr="00817A97" w:rsidRDefault="00C05DFB" w:rsidP="00C05DFB">
      <w:pPr>
        <w:numPr>
          <w:ilvl w:val="0"/>
          <w:numId w:val="1"/>
        </w:numPr>
        <w:tabs>
          <w:tab w:val="left" w:pos="1985"/>
        </w:tabs>
        <w:spacing w:after="160" w:line="259" w:lineRule="auto"/>
        <w:ind w:left="709" w:hanging="709"/>
        <w:rPr>
          <w:rFonts w:ascii="Arial" w:hAnsi="Arial" w:cs="Arial"/>
        </w:rPr>
      </w:pPr>
      <w:r w:rsidRPr="00817A97">
        <w:rPr>
          <w:rFonts w:ascii="Arial" w:hAnsi="Arial" w:cs="Arial"/>
        </w:rPr>
        <w:t xml:space="preserve">7:45 </w:t>
      </w:r>
      <w:r w:rsidRPr="00817A97">
        <w:rPr>
          <w:rFonts w:ascii="Arial" w:hAnsi="Arial" w:cs="Arial"/>
        </w:rPr>
        <w:tab/>
        <w:t xml:space="preserve">kurze Einführung im Veranstaltungsraum </w:t>
      </w:r>
    </w:p>
    <w:p w:rsidR="00C05DFB" w:rsidRDefault="00C05DFB" w:rsidP="00C05DFB">
      <w:pPr>
        <w:numPr>
          <w:ilvl w:val="0"/>
          <w:numId w:val="1"/>
        </w:numPr>
        <w:tabs>
          <w:tab w:val="left" w:pos="1985"/>
        </w:tabs>
        <w:spacing w:after="160" w:line="259" w:lineRule="auto"/>
        <w:ind w:left="709" w:hanging="709"/>
        <w:rPr>
          <w:rFonts w:ascii="Arial" w:hAnsi="Arial" w:cs="Arial"/>
        </w:rPr>
      </w:pPr>
      <w:r w:rsidRPr="00817A97">
        <w:rPr>
          <w:rFonts w:ascii="Arial" w:hAnsi="Arial" w:cs="Arial"/>
        </w:rPr>
        <w:t>8:00-</w:t>
      </w:r>
      <w:r w:rsidR="003319C0">
        <w:rPr>
          <w:rFonts w:ascii="Arial" w:hAnsi="Arial" w:cs="Arial"/>
        </w:rPr>
        <w:t>8</w:t>
      </w:r>
      <w:r w:rsidRPr="00817A97">
        <w:rPr>
          <w:rFonts w:ascii="Arial" w:hAnsi="Arial" w:cs="Arial"/>
        </w:rPr>
        <w:t>:</w:t>
      </w:r>
      <w:r w:rsidR="003319C0">
        <w:rPr>
          <w:rFonts w:ascii="Arial" w:hAnsi="Arial" w:cs="Arial"/>
        </w:rPr>
        <w:t>3</w:t>
      </w:r>
      <w:r w:rsidRPr="00817A97">
        <w:rPr>
          <w:rFonts w:ascii="Arial" w:hAnsi="Arial" w:cs="Arial"/>
        </w:rPr>
        <w:t xml:space="preserve">0     </w:t>
      </w:r>
      <w:r>
        <w:rPr>
          <w:rFonts w:ascii="Arial" w:hAnsi="Arial" w:cs="Arial"/>
        </w:rPr>
        <w:tab/>
        <w:t>Auf eurem Tisch findet Ihr alle Unterlagen:</w:t>
      </w:r>
    </w:p>
    <w:p w:rsidR="00C05DFB" w:rsidRDefault="00C05DFB" w:rsidP="00C05DFB">
      <w:pPr>
        <w:numPr>
          <w:ilvl w:val="1"/>
          <w:numId w:val="1"/>
        </w:numPr>
        <w:tabs>
          <w:tab w:val="left" w:pos="1418"/>
        </w:tabs>
        <w:spacing w:after="0" w:line="259" w:lineRule="auto"/>
        <w:ind w:left="2268" w:hanging="283"/>
        <w:rPr>
          <w:rFonts w:ascii="Arial" w:hAnsi="Arial" w:cs="Arial"/>
        </w:rPr>
      </w:pPr>
      <w:r>
        <w:rPr>
          <w:rFonts w:ascii="Arial" w:hAnsi="Arial" w:cs="Arial"/>
        </w:rPr>
        <w:t>Aufgabenblatt</w:t>
      </w:r>
    </w:p>
    <w:p w:rsidR="00C05DFB" w:rsidRDefault="00C05DFB" w:rsidP="00C05DFB">
      <w:pPr>
        <w:numPr>
          <w:ilvl w:val="1"/>
          <w:numId w:val="1"/>
        </w:numPr>
        <w:tabs>
          <w:tab w:val="left" w:pos="1418"/>
        </w:tabs>
        <w:spacing w:after="0" w:line="259" w:lineRule="auto"/>
        <w:ind w:left="2268" w:hanging="283"/>
        <w:rPr>
          <w:rFonts w:ascii="Arial" w:hAnsi="Arial" w:cs="Arial"/>
        </w:rPr>
      </w:pPr>
      <w:r>
        <w:rPr>
          <w:rFonts w:ascii="Arial" w:hAnsi="Arial" w:cs="Arial"/>
        </w:rPr>
        <w:t>Hinweisblatt zur Vorgehensweise</w:t>
      </w:r>
    </w:p>
    <w:p w:rsidR="00C05DFB" w:rsidRDefault="00C05DFB" w:rsidP="00C05DFB">
      <w:pPr>
        <w:numPr>
          <w:ilvl w:val="1"/>
          <w:numId w:val="1"/>
        </w:numPr>
        <w:tabs>
          <w:tab w:val="left" w:pos="1418"/>
        </w:tabs>
        <w:spacing w:after="0" w:line="259" w:lineRule="auto"/>
        <w:ind w:left="2268" w:hanging="283"/>
        <w:rPr>
          <w:rFonts w:ascii="Arial" w:hAnsi="Arial" w:cs="Arial"/>
        </w:rPr>
      </w:pPr>
      <w:proofErr w:type="spellStart"/>
      <w:r>
        <w:rPr>
          <w:rFonts w:ascii="Arial" w:hAnsi="Arial" w:cs="Arial"/>
        </w:rPr>
        <w:t>Placemat</w:t>
      </w:r>
      <w:proofErr w:type="spellEnd"/>
    </w:p>
    <w:p w:rsidR="00C05DFB" w:rsidRDefault="00C05DFB" w:rsidP="00C05DFB">
      <w:pPr>
        <w:numPr>
          <w:ilvl w:val="1"/>
          <w:numId w:val="1"/>
        </w:numPr>
        <w:tabs>
          <w:tab w:val="left" w:pos="1418"/>
        </w:tabs>
        <w:spacing w:after="0" w:line="259" w:lineRule="auto"/>
        <w:ind w:left="2268" w:hanging="283"/>
        <w:rPr>
          <w:rFonts w:ascii="Arial" w:hAnsi="Arial" w:cs="Arial"/>
        </w:rPr>
      </w:pPr>
      <w:r>
        <w:rPr>
          <w:rFonts w:ascii="Arial" w:hAnsi="Arial" w:cs="Arial"/>
        </w:rPr>
        <w:t>Papier/Blätter zum Arbeiten</w:t>
      </w:r>
    </w:p>
    <w:p w:rsidR="00C05DFB" w:rsidRDefault="00C05DFB" w:rsidP="00C05DFB">
      <w:pPr>
        <w:numPr>
          <w:ilvl w:val="1"/>
          <w:numId w:val="1"/>
        </w:numPr>
        <w:tabs>
          <w:tab w:val="left" w:pos="1418"/>
        </w:tabs>
        <w:spacing w:after="0" w:line="259" w:lineRule="auto"/>
        <w:ind w:left="2268" w:hanging="283"/>
        <w:rPr>
          <w:rFonts w:ascii="Arial" w:hAnsi="Arial" w:cs="Arial"/>
        </w:rPr>
      </w:pPr>
      <w:r>
        <w:rPr>
          <w:rFonts w:ascii="Arial" w:hAnsi="Arial" w:cs="Arial"/>
        </w:rPr>
        <w:t>Plakat für Präsentation</w:t>
      </w:r>
    </w:p>
    <w:p w:rsidR="00C05DFB" w:rsidRDefault="00C05DFB" w:rsidP="00C05DFB">
      <w:pPr>
        <w:numPr>
          <w:ilvl w:val="1"/>
          <w:numId w:val="1"/>
        </w:numPr>
        <w:tabs>
          <w:tab w:val="left" w:pos="1418"/>
        </w:tabs>
        <w:spacing w:after="0" w:line="259" w:lineRule="auto"/>
        <w:ind w:left="2268" w:hanging="283"/>
        <w:rPr>
          <w:rFonts w:ascii="Arial" w:hAnsi="Arial" w:cs="Arial"/>
        </w:rPr>
      </w:pPr>
      <w:r>
        <w:rPr>
          <w:rFonts w:ascii="Arial" w:hAnsi="Arial" w:cs="Arial"/>
        </w:rPr>
        <w:t>Stifte</w:t>
      </w:r>
    </w:p>
    <w:p w:rsidR="00C05DFB" w:rsidRDefault="00C05DFB" w:rsidP="00C05DFB">
      <w:pPr>
        <w:numPr>
          <w:ilvl w:val="1"/>
          <w:numId w:val="1"/>
        </w:numPr>
        <w:tabs>
          <w:tab w:val="left" w:pos="2268"/>
        </w:tabs>
        <w:spacing w:after="120" w:line="259" w:lineRule="auto"/>
        <w:ind w:left="2268" w:hanging="283"/>
        <w:rPr>
          <w:rFonts w:ascii="Arial" w:hAnsi="Arial" w:cs="Arial"/>
        </w:rPr>
      </w:pPr>
      <w:r>
        <w:rPr>
          <w:rFonts w:ascii="Arial" w:hAnsi="Arial" w:cs="Arial"/>
        </w:rPr>
        <w:t>Kärtchen für die Stichworte</w:t>
      </w:r>
    </w:p>
    <w:p w:rsidR="00C05DFB" w:rsidRPr="005551CA" w:rsidRDefault="00C05DFB" w:rsidP="00C05DFB">
      <w:pPr>
        <w:tabs>
          <w:tab w:val="left" w:pos="-709"/>
        </w:tabs>
        <w:spacing w:after="0" w:line="259" w:lineRule="auto"/>
        <w:ind w:left="709"/>
        <w:rPr>
          <w:rFonts w:ascii="Arial" w:hAnsi="Arial" w:cs="Arial"/>
        </w:rPr>
      </w:pPr>
      <w:r>
        <w:rPr>
          <w:rFonts w:ascii="Arial" w:hAnsi="Arial" w:cs="Arial"/>
        </w:rPr>
        <w:t xml:space="preserve">Ihr habt </w:t>
      </w:r>
      <w:r w:rsidRPr="005551CA">
        <w:rPr>
          <w:rFonts w:ascii="Arial" w:hAnsi="Arial" w:cs="Arial"/>
        </w:rPr>
        <w:t xml:space="preserve">nun bis </w:t>
      </w:r>
      <w:r>
        <w:rPr>
          <w:rFonts w:ascii="Arial" w:hAnsi="Arial" w:cs="Arial"/>
        </w:rPr>
        <w:t>etwa</w:t>
      </w:r>
      <w:r w:rsidRPr="005551CA">
        <w:rPr>
          <w:rFonts w:ascii="Arial" w:hAnsi="Arial" w:cs="Arial"/>
        </w:rPr>
        <w:t xml:space="preserve"> </w:t>
      </w:r>
      <w:r w:rsidR="003319C0">
        <w:rPr>
          <w:rFonts w:ascii="Arial" w:hAnsi="Arial" w:cs="Arial"/>
        </w:rPr>
        <w:t>8.30</w:t>
      </w:r>
      <w:r w:rsidRPr="005551CA">
        <w:rPr>
          <w:rFonts w:ascii="Arial" w:hAnsi="Arial" w:cs="Arial"/>
        </w:rPr>
        <w:t xml:space="preserve"> Uhr Zeit, erst alleine und dann in der Gruppe interessante </w:t>
      </w:r>
      <w:r>
        <w:rPr>
          <w:rFonts w:ascii="Arial" w:hAnsi="Arial" w:cs="Arial"/>
        </w:rPr>
        <w:t>Aufgabenstellungen</w:t>
      </w:r>
      <w:r w:rsidRPr="005551CA">
        <w:rPr>
          <w:rFonts w:ascii="Arial" w:hAnsi="Arial" w:cs="Arial"/>
        </w:rPr>
        <w:t xml:space="preserve"> zu finden</w:t>
      </w:r>
      <w:r>
        <w:rPr>
          <w:rFonts w:ascii="Arial" w:hAnsi="Arial" w:cs="Arial"/>
        </w:rPr>
        <w:t xml:space="preserve"> und diese auszuformulieren. (</w:t>
      </w:r>
      <w:proofErr w:type="spellStart"/>
      <w:r>
        <w:rPr>
          <w:rFonts w:ascii="Arial" w:hAnsi="Arial" w:cs="Arial"/>
        </w:rPr>
        <w:t>Placemat</w:t>
      </w:r>
      <w:proofErr w:type="spellEnd"/>
      <w:r>
        <w:rPr>
          <w:rFonts w:ascii="Arial" w:hAnsi="Arial" w:cs="Arial"/>
        </w:rPr>
        <w:t>)</w:t>
      </w:r>
    </w:p>
    <w:p w:rsidR="00C05DFB" w:rsidRPr="00817A97" w:rsidRDefault="00C05DFB" w:rsidP="00C05DFB">
      <w:pPr>
        <w:ind w:left="709" w:hanging="1"/>
        <w:rPr>
          <w:rFonts w:ascii="Arial" w:hAnsi="Arial" w:cs="Arial"/>
        </w:rPr>
      </w:pPr>
      <w:r w:rsidRPr="00817A97">
        <w:rPr>
          <w:rFonts w:ascii="Arial" w:hAnsi="Arial" w:cs="Arial"/>
        </w:rPr>
        <w:t>Wichtig: Formuliert Fragen zum jeweiligen Thema?</w:t>
      </w:r>
    </w:p>
    <w:p w:rsidR="00C05DFB" w:rsidRPr="00817A97" w:rsidRDefault="003319C0" w:rsidP="00C05DFB">
      <w:pPr>
        <w:numPr>
          <w:ilvl w:val="0"/>
          <w:numId w:val="1"/>
        </w:numPr>
        <w:spacing w:after="160" w:line="259" w:lineRule="auto"/>
        <w:ind w:left="709" w:hanging="709"/>
        <w:rPr>
          <w:rFonts w:ascii="Arial" w:hAnsi="Arial" w:cs="Arial"/>
        </w:rPr>
      </w:pPr>
      <w:r>
        <w:rPr>
          <w:rFonts w:ascii="Arial" w:hAnsi="Arial" w:cs="Arial"/>
        </w:rPr>
        <w:t>8</w:t>
      </w:r>
      <w:r w:rsidR="00C05DFB" w:rsidRPr="00817A97">
        <w:rPr>
          <w:rFonts w:ascii="Arial" w:hAnsi="Arial" w:cs="Arial"/>
        </w:rPr>
        <w:t>:</w:t>
      </w:r>
      <w:r>
        <w:rPr>
          <w:rFonts w:ascii="Arial" w:hAnsi="Arial" w:cs="Arial"/>
        </w:rPr>
        <w:t>3</w:t>
      </w:r>
      <w:r w:rsidR="00C05DFB" w:rsidRPr="00817A97">
        <w:rPr>
          <w:rFonts w:ascii="Arial" w:hAnsi="Arial" w:cs="Arial"/>
        </w:rPr>
        <w:t xml:space="preserve">0-10:10 </w:t>
      </w:r>
      <w:r w:rsidR="00C05DFB" w:rsidRPr="00817A97">
        <w:rPr>
          <w:rFonts w:ascii="Arial" w:hAnsi="Arial" w:cs="Arial"/>
        </w:rPr>
        <w:tab/>
        <w:t xml:space="preserve">Modellierphase: </w:t>
      </w:r>
      <w:r>
        <w:rPr>
          <w:rFonts w:ascii="Arial" w:hAnsi="Arial" w:cs="Arial"/>
        </w:rPr>
        <w:t xml:space="preserve">stöbert, </w:t>
      </w:r>
      <w:bookmarkStart w:id="0" w:name="_GoBack"/>
      <w:bookmarkEnd w:id="0"/>
      <w:r w:rsidR="00C05DFB" w:rsidRPr="00817A97">
        <w:rPr>
          <w:rFonts w:ascii="Arial" w:hAnsi="Arial" w:cs="Arial"/>
        </w:rPr>
        <w:t>zähl</w:t>
      </w:r>
      <w:r w:rsidR="00C05DFB">
        <w:rPr>
          <w:rFonts w:ascii="Arial" w:hAnsi="Arial" w:cs="Arial"/>
        </w:rPr>
        <w:t>t, schätzt, messt und berechnet</w:t>
      </w:r>
      <w:r w:rsidR="00C05DFB" w:rsidRPr="00817A97">
        <w:rPr>
          <w:rFonts w:ascii="Arial" w:hAnsi="Arial" w:cs="Arial"/>
        </w:rPr>
        <w:t xml:space="preserve"> … und kommt schließlich zu einem Ergebnis.</w:t>
      </w:r>
    </w:p>
    <w:p w:rsidR="00C05DFB" w:rsidRPr="00817A97" w:rsidRDefault="00C05DFB" w:rsidP="00C05DFB">
      <w:pPr>
        <w:numPr>
          <w:ilvl w:val="0"/>
          <w:numId w:val="1"/>
        </w:numPr>
        <w:spacing w:after="160" w:line="259" w:lineRule="auto"/>
        <w:ind w:left="709" w:hanging="709"/>
        <w:rPr>
          <w:rFonts w:ascii="Arial" w:hAnsi="Arial" w:cs="Arial"/>
        </w:rPr>
      </w:pPr>
      <w:r w:rsidRPr="00817A97">
        <w:rPr>
          <w:rFonts w:ascii="Arial" w:hAnsi="Arial" w:cs="Arial"/>
        </w:rPr>
        <w:t xml:space="preserve">Pause: in dieser Zeit könntet ihr </w:t>
      </w:r>
      <w:r>
        <w:rPr>
          <w:rFonts w:ascii="Arial" w:hAnsi="Arial" w:cs="Arial"/>
        </w:rPr>
        <w:t xml:space="preserve">euch </w:t>
      </w:r>
      <w:r w:rsidRPr="00817A97">
        <w:rPr>
          <w:rFonts w:ascii="Arial" w:hAnsi="Arial" w:cs="Arial"/>
        </w:rPr>
        <w:t xml:space="preserve">auch </w:t>
      </w:r>
      <w:r>
        <w:rPr>
          <w:rFonts w:ascii="Arial" w:hAnsi="Arial" w:cs="Arial"/>
        </w:rPr>
        <w:t>mit</w:t>
      </w:r>
      <w:r w:rsidRPr="00817A97">
        <w:rPr>
          <w:rFonts w:ascii="Arial" w:hAnsi="Arial" w:cs="Arial"/>
        </w:rPr>
        <w:t xml:space="preserve"> Schüler</w:t>
      </w:r>
      <w:r>
        <w:rPr>
          <w:rFonts w:ascii="Arial" w:hAnsi="Arial" w:cs="Arial"/>
        </w:rPr>
        <w:t>n</w:t>
      </w:r>
      <w:r w:rsidRPr="00817A97">
        <w:rPr>
          <w:rFonts w:ascii="Arial" w:hAnsi="Arial" w:cs="Arial"/>
        </w:rPr>
        <w:t xml:space="preserve"> der anderen </w:t>
      </w:r>
      <w:r>
        <w:rPr>
          <w:rFonts w:ascii="Arial" w:hAnsi="Arial" w:cs="Arial"/>
        </w:rPr>
        <w:t>3.</w:t>
      </w:r>
      <w:r w:rsidRPr="00817A97">
        <w:rPr>
          <w:rFonts w:ascii="Arial" w:hAnsi="Arial" w:cs="Arial"/>
        </w:rPr>
        <w:t xml:space="preserve">Klassen </w:t>
      </w:r>
      <w:r>
        <w:rPr>
          <w:rFonts w:ascii="Arial" w:hAnsi="Arial" w:cs="Arial"/>
        </w:rPr>
        <w:t>austauschen</w:t>
      </w:r>
      <w:r w:rsidRPr="00817A97">
        <w:rPr>
          <w:rFonts w:ascii="Arial" w:hAnsi="Arial" w:cs="Arial"/>
        </w:rPr>
        <w:t>.</w:t>
      </w:r>
    </w:p>
    <w:p w:rsidR="00C05DFB" w:rsidRPr="00817A97" w:rsidRDefault="00C05DFB" w:rsidP="00C05DFB">
      <w:pPr>
        <w:numPr>
          <w:ilvl w:val="0"/>
          <w:numId w:val="1"/>
        </w:numPr>
        <w:spacing w:after="160" w:line="259" w:lineRule="auto"/>
        <w:ind w:left="709" w:hanging="709"/>
        <w:rPr>
          <w:rFonts w:ascii="Arial" w:hAnsi="Arial" w:cs="Arial"/>
        </w:rPr>
      </w:pPr>
      <w:r w:rsidRPr="00817A97">
        <w:rPr>
          <w:rFonts w:ascii="Arial" w:hAnsi="Arial" w:cs="Arial"/>
        </w:rPr>
        <w:t xml:space="preserve">10:25-11:30 </w:t>
      </w:r>
      <w:r w:rsidRPr="00817A97">
        <w:rPr>
          <w:rFonts w:ascii="Arial" w:hAnsi="Arial" w:cs="Arial"/>
        </w:rPr>
        <w:tab/>
      </w:r>
      <w:r>
        <w:rPr>
          <w:rFonts w:ascii="Arial" w:hAnsi="Arial" w:cs="Arial"/>
        </w:rPr>
        <w:t>Aufbereitung: hier geht es ums F</w:t>
      </w:r>
      <w:r w:rsidRPr="00817A97">
        <w:rPr>
          <w:rFonts w:ascii="Arial" w:hAnsi="Arial" w:cs="Arial"/>
        </w:rPr>
        <w:t>esthalten</w:t>
      </w:r>
      <w:r>
        <w:rPr>
          <w:rFonts w:ascii="Arial" w:hAnsi="Arial" w:cs="Arial"/>
        </w:rPr>
        <w:t xml:space="preserve"> und D</w:t>
      </w:r>
      <w:r w:rsidRPr="00817A97">
        <w:rPr>
          <w:rFonts w:ascii="Arial" w:hAnsi="Arial" w:cs="Arial"/>
        </w:rPr>
        <w:t>arstellen der Ergebnisse (Graphik, Skizze, Tabelle, Mindmap oder w</w:t>
      </w:r>
      <w:r>
        <w:rPr>
          <w:rFonts w:ascii="Arial" w:hAnsi="Arial" w:cs="Arial"/>
        </w:rPr>
        <w:t>as auch immer euch einfällt, eu</w:t>
      </w:r>
      <w:r w:rsidRPr="00817A97">
        <w:rPr>
          <w:rFonts w:ascii="Arial" w:hAnsi="Arial" w:cs="Arial"/>
        </w:rPr>
        <w:t>er Ergebnis leichter verständlich zu machen)</w:t>
      </w:r>
    </w:p>
    <w:p w:rsidR="00C05DFB" w:rsidRPr="00817A97" w:rsidRDefault="00C05DFB" w:rsidP="00C05DFB">
      <w:pPr>
        <w:numPr>
          <w:ilvl w:val="0"/>
          <w:numId w:val="1"/>
        </w:numPr>
        <w:spacing w:after="160" w:line="259" w:lineRule="auto"/>
        <w:ind w:left="709" w:hanging="709"/>
        <w:rPr>
          <w:rFonts w:ascii="Arial" w:hAnsi="Arial" w:cs="Arial"/>
        </w:rPr>
      </w:pPr>
      <w:r w:rsidRPr="00817A97">
        <w:rPr>
          <w:rFonts w:ascii="Arial" w:hAnsi="Arial" w:cs="Arial"/>
        </w:rPr>
        <w:t xml:space="preserve">11:30-12:55 </w:t>
      </w:r>
      <w:r w:rsidRPr="00817A97">
        <w:rPr>
          <w:rFonts w:ascii="Arial" w:hAnsi="Arial" w:cs="Arial"/>
        </w:rPr>
        <w:tab/>
        <w:t>Präsentation in der eigenen Klasse</w:t>
      </w:r>
    </w:p>
    <w:p w:rsidR="00C05DFB" w:rsidRPr="00817A97" w:rsidRDefault="00C05DFB" w:rsidP="00C05DFB">
      <w:pPr>
        <w:spacing w:before="480"/>
        <w:rPr>
          <w:rFonts w:ascii="Arial" w:hAnsi="Arial" w:cs="Arial"/>
          <w:b/>
          <w:sz w:val="28"/>
          <w:szCs w:val="28"/>
          <w:u w:val="single"/>
        </w:rPr>
      </w:pPr>
      <w:r w:rsidRPr="00817A97">
        <w:rPr>
          <w:rFonts w:ascii="Arial" w:hAnsi="Arial" w:cs="Arial"/>
          <w:b/>
          <w:sz w:val="28"/>
          <w:szCs w:val="28"/>
          <w:u w:val="single"/>
        </w:rPr>
        <w:t>Bewertung</w:t>
      </w:r>
    </w:p>
    <w:p w:rsidR="00C05DFB" w:rsidRPr="00817A97" w:rsidRDefault="00C05DFB" w:rsidP="00C05DFB">
      <w:pPr>
        <w:rPr>
          <w:rFonts w:ascii="Arial" w:hAnsi="Arial" w:cs="Arial"/>
        </w:rPr>
      </w:pPr>
      <w:r w:rsidRPr="00817A97">
        <w:rPr>
          <w:rFonts w:ascii="Arial" w:hAnsi="Arial" w:cs="Arial"/>
        </w:rPr>
        <w:t xml:space="preserve">Es werden eure </w:t>
      </w:r>
      <w:r w:rsidRPr="00817A97">
        <w:rPr>
          <w:rFonts w:ascii="Arial" w:hAnsi="Arial" w:cs="Arial"/>
          <w:u w:val="single"/>
        </w:rPr>
        <w:t>Mitarbeit</w:t>
      </w:r>
      <w:r w:rsidRPr="00817A97">
        <w:rPr>
          <w:rFonts w:ascii="Arial" w:hAnsi="Arial" w:cs="Arial"/>
        </w:rPr>
        <w:t xml:space="preserve"> und euer Einsatz während der Stöbe</w:t>
      </w:r>
      <w:r>
        <w:rPr>
          <w:rFonts w:ascii="Arial" w:hAnsi="Arial" w:cs="Arial"/>
        </w:rPr>
        <w:t>r- und Modellierphase beobachtet</w:t>
      </w:r>
      <w:r w:rsidRPr="00817A97">
        <w:rPr>
          <w:rFonts w:ascii="Arial" w:hAnsi="Arial" w:cs="Arial"/>
        </w:rPr>
        <w:t xml:space="preserve">. </w:t>
      </w:r>
    </w:p>
    <w:p w:rsidR="00C05DFB" w:rsidRPr="00817A97" w:rsidRDefault="00C05DFB" w:rsidP="00C05DFB">
      <w:pPr>
        <w:rPr>
          <w:rFonts w:ascii="Arial" w:hAnsi="Arial" w:cs="Arial"/>
        </w:rPr>
      </w:pPr>
      <w:r w:rsidRPr="00817A97">
        <w:rPr>
          <w:rFonts w:ascii="Arial" w:hAnsi="Arial" w:cs="Arial"/>
        </w:rPr>
        <w:t xml:space="preserve">Anhand des </w:t>
      </w:r>
      <w:proofErr w:type="spellStart"/>
      <w:r w:rsidRPr="00817A97">
        <w:rPr>
          <w:rFonts w:ascii="Arial" w:hAnsi="Arial" w:cs="Arial"/>
        </w:rPr>
        <w:t>Placemat</w:t>
      </w:r>
      <w:proofErr w:type="spellEnd"/>
      <w:r w:rsidRPr="00817A97">
        <w:rPr>
          <w:rFonts w:ascii="Arial" w:hAnsi="Arial" w:cs="Arial"/>
        </w:rPr>
        <w:t xml:space="preserve"> werden die Lehrpersonen eure </w:t>
      </w:r>
      <w:r w:rsidRPr="00817A97">
        <w:rPr>
          <w:rFonts w:ascii="Arial" w:hAnsi="Arial" w:cs="Arial"/>
          <w:u w:val="single"/>
        </w:rPr>
        <w:t>eingebrachten Ideen</w:t>
      </w:r>
      <w:r w:rsidRPr="00817A97">
        <w:rPr>
          <w:rFonts w:ascii="Arial" w:hAnsi="Arial" w:cs="Arial"/>
        </w:rPr>
        <w:t xml:space="preserve"> bewerten.</w:t>
      </w:r>
    </w:p>
    <w:p w:rsidR="00C05DFB" w:rsidRPr="00817A97" w:rsidRDefault="00C05DFB" w:rsidP="00C05DFB">
      <w:pPr>
        <w:rPr>
          <w:rFonts w:ascii="Arial" w:hAnsi="Arial" w:cs="Arial"/>
        </w:rPr>
      </w:pPr>
      <w:r w:rsidRPr="00817A97">
        <w:rPr>
          <w:rFonts w:ascii="Arial" w:hAnsi="Arial" w:cs="Arial"/>
        </w:rPr>
        <w:t xml:space="preserve">Die </w:t>
      </w:r>
      <w:r w:rsidRPr="00817A97">
        <w:rPr>
          <w:rFonts w:ascii="Arial" w:hAnsi="Arial" w:cs="Arial"/>
          <w:u w:val="single"/>
        </w:rPr>
        <w:t>Darstellung</w:t>
      </w:r>
      <w:r w:rsidRPr="00817A97">
        <w:rPr>
          <w:rFonts w:ascii="Arial" w:hAnsi="Arial" w:cs="Arial"/>
        </w:rPr>
        <w:t xml:space="preserve"> der Ergebnisse eurer Gruppe wird anhand eures Posters bewertet.</w:t>
      </w:r>
    </w:p>
    <w:p w:rsidR="00C05DFB" w:rsidRPr="00817A97" w:rsidRDefault="00C05DFB" w:rsidP="00C05DFB">
      <w:pPr>
        <w:rPr>
          <w:rFonts w:ascii="Arial" w:hAnsi="Arial" w:cs="Arial"/>
        </w:rPr>
      </w:pPr>
      <w:r w:rsidRPr="00817A97">
        <w:rPr>
          <w:rFonts w:ascii="Arial" w:hAnsi="Arial" w:cs="Arial"/>
        </w:rPr>
        <w:t xml:space="preserve">Während der </w:t>
      </w:r>
      <w:r w:rsidRPr="00817A97">
        <w:rPr>
          <w:rFonts w:ascii="Arial" w:hAnsi="Arial" w:cs="Arial"/>
          <w:u w:val="single"/>
        </w:rPr>
        <w:t>Präsentation</w:t>
      </w:r>
      <w:r w:rsidRPr="00817A97">
        <w:rPr>
          <w:rFonts w:ascii="Arial" w:hAnsi="Arial" w:cs="Arial"/>
        </w:rPr>
        <w:t xml:space="preserve"> sollte jedes Mitglied eurer Gruppe zu Wort kommen. Wir Lehrpersonen achten auf eine flüssige und vor allem freie Vortragsweise. Eventuelle Redekärtchen dürfen nur Stichworte und keine ganzen Sätze enthalten.</w:t>
      </w:r>
    </w:p>
    <w:p w:rsidR="00C05DFB" w:rsidRPr="00817A97" w:rsidRDefault="00C05DFB" w:rsidP="00C05DFB">
      <w:pPr>
        <w:rPr>
          <w:rFonts w:ascii="Arial" w:hAnsi="Arial" w:cs="Arial"/>
        </w:rPr>
      </w:pPr>
      <w:r w:rsidRPr="00817A97">
        <w:rPr>
          <w:rFonts w:ascii="Arial" w:hAnsi="Arial" w:cs="Arial"/>
        </w:rPr>
        <w:t>Aus diesen 4 Beobachtungen ergibt sich für jeden Schüler und jede Schülerin eine Note.</w:t>
      </w:r>
    </w:p>
    <w:p w:rsidR="00C05DFB" w:rsidRPr="00C05DFB" w:rsidRDefault="00D06937" w:rsidP="00C05DFB">
      <w:pPr>
        <w:rPr>
          <w:rFonts w:ascii="Trebuchet MS" w:eastAsia="Times New Roman" w:hAnsi="Trebuchet MS" w:cs="Arial"/>
          <w:color w:val="5292C9"/>
          <w:sz w:val="29"/>
          <w:szCs w:val="29"/>
          <w:lang w:eastAsia="de-DE"/>
        </w:rPr>
      </w:pPr>
      <w:r>
        <w:rPr>
          <w:rFonts w:ascii="Trebuchet MS" w:eastAsia="Times New Roman" w:hAnsi="Trebuchet MS" w:cs="Arial"/>
          <w:color w:val="5292C9"/>
          <w:sz w:val="29"/>
          <w:szCs w:val="29"/>
          <w:lang w:eastAsia="de-DE"/>
        </w:rPr>
        <w:br w:type="page"/>
      </w:r>
    </w:p>
    <w:p w:rsidR="00C05DFB" w:rsidRPr="00C05DFB" w:rsidRDefault="00C05DFB" w:rsidP="007568C3">
      <w:pPr>
        <w:spacing w:after="0" w:line="240" w:lineRule="auto"/>
        <w:jc w:val="both"/>
        <w:rPr>
          <w:rFonts w:ascii="Arial" w:eastAsia="Times New Roman" w:hAnsi="Arial" w:cs="Arial"/>
          <w:b/>
          <w:color w:val="548DD4" w:themeColor="text2" w:themeTint="99"/>
          <w:sz w:val="32"/>
          <w:szCs w:val="32"/>
          <w:lang w:eastAsia="de-AT"/>
        </w:rPr>
      </w:pPr>
      <w:r w:rsidRPr="00C05DFB">
        <w:rPr>
          <w:rFonts w:ascii="Arial" w:eastAsia="Times New Roman" w:hAnsi="Arial" w:cs="Arial"/>
          <w:b/>
          <w:color w:val="548DD4" w:themeColor="text2" w:themeTint="99"/>
          <w:sz w:val="32"/>
          <w:szCs w:val="32"/>
          <w:lang w:eastAsia="de-AT"/>
        </w:rPr>
        <w:lastRenderedPageBreak/>
        <w:t>Gesunde Jause von zu Hause</w:t>
      </w:r>
    </w:p>
    <w:p w:rsidR="00C05DFB" w:rsidRPr="00C05DFB" w:rsidRDefault="00C05DFB" w:rsidP="00C05DFB">
      <w:pPr>
        <w:spacing w:after="120" w:line="240" w:lineRule="auto"/>
        <w:jc w:val="both"/>
        <w:rPr>
          <w:rFonts w:ascii="Arial" w:eastAsia="Times New Roman" w:hAnsi="Arial" w:cs="Arial"/>
          <w:b/>
          <w:color w:val="1F497D" w:themeColor="text2"/>
          <w:sz w:val="32"/>
          <w:szCs w:val="32"/>
          <w:lang w:eastAsia="de-AT"/>
        </w:rPr>
      </w:pPr>
    </w:p>
    <w:p w:rsidR="00C05DFB" w:rsidRPr="00C05DFB" w:rsidRDefault="00C05DFB" w:rsidP="00C05DFB">
      <w:pPr>
        <w:spacing w:after="120" w:line="240" w:lineRule="auto"/>
        <w:jc w:val="both"/>
        <w:rPr>
          <w:rFonts w:ascii="Arial" w:eastAsia="Times New Roman" w:hAnsi="Arial" w:cs="Arial"/>
          <w:lang w:eastAsia="de-AT"/>
        </w:rPr>
      </w:pPr>
      <w:r w:rsidRPr="00C05DFB">
        <w:rPr>
          <w:rFonts w:ascii="Arial" w:eastAsia="Times New Roman" w:hAnsi="Arial" w:cs="Arial"/>
          <w:noProof/>
          <w:lang w:eastAsia="de-DE"/>
        </w:rPr>
        <w:drawing>
          <wp:anchor distT="0" distB="0" distL="114300" distR="114300" simplePos="0" relativeHeight="251659264" behindDoc="0" locked="0" layoutInCell="1" allowOverlap="1" wp14:anchorId="0FA02D83" wp14:editId="0EFEAD18">
            <wp:simplePos x="0" y="0"/>
            <wp:positionH relativeFrom="column">
              <wp:posOffset>3316605</wp:posOffset>
            </wp:positionH>
            <wp:positionV relativeFrom="paragraph">
              <wp:posOffset>62230</wp:posOffset>
            </wp:positionV>
            <wp:extent cx="2560955" cy="1715135"/>
            <wp:effectExtent l="19050" t="19050" r="10795" b="1841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l="51779" t="39276" r="5244" b="22351"/>
                    <a:stretch>
                      <a:fillRect/>
                    </a:stretch>
                  </pic:blipFill>
                  <pic:spPr bwMode="auto">
                    <a:xfrm>
                      <a:off x="0" y="0"/>
                      <a:ext cx="2560955" cy="17151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C05DFB">
        <w:rPr>
          <w:rFonts w:ascii="Arial" w:eastAsia="Times New Roman" w:hAnsi="Arial" w:cs="Arial"/>
          <w:lang w:eastAsia="de-AT"/>
        </w:rPr>
        <w:t xml:space="preserve">Eine ausgewogene Vormittagsjause verhindert einen raschen Leistungsabfall und liefert Nährstoffe sowie Energie. Die Zusammen-setzung von fertig gepackten </w:t>
      </w:r>
      <w:r>
        <w:rPr>
          <w:rFonts w:ascii="Arial" w:eastAsia="Times New Roman" w:hAnsi="Arial" w:cs="Arial"/>
          <w:lang w:eastAsia="de-AT"/>
        </w:rPr>
        <w:t>„</w:t>
      </w:r>
      <w:proofErr w:type="spellStart"/>
      <w:r w:rsidRPr="00C05DFB">
        <w:rPr>
          <w:rFonts w:ascii="Arial" w:eastAsia="Times New Roman" w:hAnsi="Arial" w:cs="Arial"/>
          <w:lang w:eastAsia="de-AT"/>
        </w:rPr>
        <w:t>Jausensackerl</w:t>
      </w:r>
      <w:proofErr w:type="spellEnd"/>
      <w:r>
        <w:rPr>
          <w:rFonts w:ascii="Arial" w:eastAsia="Times New Roman" w:hAnsi="Arial" w:cs="Arial"/>
          <w:lang w:eastAsia="de-AT"/>
        </w:rPr>
        <w:t>“</w:t>
      </w:r>
      <w:r w:rsidRPr="00C05DFB">
        <w:rPr>
          <w:rFonts w:ascii="Arial" w:eastAsia="Times New Roman" w:hAnsi="Arial" w:cs="Arial"/>
          <w:lang w:eastAsia="de-AT"/>
        </w:rPr>
        <w:t>, die es zu kaufen gibt, ist nicht immer ideal, sodass die Nährstoffe, die für die körperliche und geistige Entwicklung notwendig sind, fehlen. Daher sollte morgens genügend Zeit eingeplant werden, um eine gesunde Schuljause vorbereiten zu können. Gewusst wie, der richtige Treibstoff durch den Schultag!</w:t>
      </w:r>
    </w:p>
    <w:p w:rsidR="00C05DFB" w:rsidRPr="00C05DFB" w:rsidRDefault="00C05DFB" w:rsidP="00C05DFB">
      <w:pPr>
        <w:spacing w:after="0" w:line="240" w:lineRule="auto"/>
        <w:rPr>
          <w:rFonts w:ascii="Times New Roman" w:eastAsia="Times New Roman" w:hAnsi="Times New Roman" w:cs="Times New Roman"/>
          <w:lang w:val="de-AT" w:eastAsia="de-AT"/>
        </w:rPr>
      </w:pP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u w:val="single"/>
          <w:lang w:val="de-AT" w:eastAsia="de-AT"/>
        </w:rPr>
      </w:pPr>
      <w:r w:rsidRPr="00C05DFB">
        <w:rPr>
          <w:rFonts w:ascii="Arial" w:eastAsia="Times New Roman" w:hAnsi="Arial" w:cs="Arial"/>
          <w:b/>
          <w:u w:val="single"/>
          <w:lang w:val="de-AT" w:eastAsia="de-AT"/>
        </w:rPr>
        <w:t>Aufgaben für die Schüler</w:t>
      </w: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lang w:val="de-AT" w:eastAsia="de-AT"/>
        </w:rPr>
      </w:pP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r w:rsidRPr="00C05DFB">
        <w:rPr>
          <w:rFonts w:ascii="Arial" w:eastAsia="Times New Roman" w:hAnsi="Arial" w:cs="Arial"/>
          <w:lang w:val="de-AT" w:eastAsia="de-AT"/>
        </w:rPr>
        <w:t>Informiert euch über die gesunde Schuljause. Was versteht man darunter?</w:t>
      </w: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r w:rsidRPr="00C05DFB">
        <w:rPr>
          <w:rFonts w:ascii="Arial" w:eastAsia="Times New Roman" w:hAnsi="Arial" w:cs="Arial"/>
          <w:lang w:val="de-AT" w:eastAsia="de-AT"/>
        </w:rPr>
        <w:t>Stellt eure individuelle Jause zusammen. Was ist dabei zu beachten?</w:t>
      </w: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r w:rsidRPr="00C05DFB">
        <w:rPr>
          <w:rFonts w:ascii="Arial" w:eastAsia="Times New Roman" w:hAnsi="Arial" w:cs="Arial"/>
          <w:lang w:val="de-AT" w:eastAsia="de-AT"/>
        </w:rPr>
        <w:t>Berechnet den Kaloriengehalt der Jause. Nutze dazu den Kalorienrechner!</w:t>
      </w:r>
    </w:p>
    <w:p w:rsidR="00C05DFB" w:rsidRP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p>
    <w:p w:rsidR="00C05DFB" w:rsidRDefault="00C05DFB"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r w:rsidRPr="00C05DFB">
        <w:rPr>
          <w:rFonts w:ascii="Arial" w:eastAsia="Times New Roman" w:hAnsi="Arial" w:cs="Arial"/>
          <w:lang w:val="de-AT" w:eastAsia="de-AT"/>
        </w:rPr>
        <w:t>Listet in einer Tabel</w:t>
      </w:r>
      <w:r w:rsidR="007568C3">
        <w:rPr>
          <w:rFonts w:ascii="Arial" w:eastAsia="Times New Roman" w:hAnsi="Arial" w:cs="Arial"/>
          <w:lang w:val="de-AT" w:eastAsia="de-AT"/>
        </w:rPr>
        <w:t>le die wichtigsten Nährstoffe (</w:t>
      </w:r>
      <w:r w:rsidR="007568C3" w:rsidRPr="00C05DFB">
        <w:rPr>
          <w:rFonts w:ascii="Arial" w:eastAsia="Times New Roman" w:hAnsi="Arial" w:cs="Arial"/>
          <w:lang w:val="de-AT" w:eastAsia="de-AT"/>
        </w:rPr>
        <w:t>Eiweiß</w:t>
      </w:r>
      <w:r w:rsidRPr="00C05DFB">
        <w:rPr>
          <w:rFonts w:ascii="Arial" w:eastAsia="Times New Roman" w:hAnsi="Arial" w:cs="Arial"/>
          <w:lang w:val="de-AT" w:eastAsia="de-AT"/>
        </w:rPr>
        <w:t>-Fett-Kohlenhydrate) von eurer gesunden Jause auf.</w:t>
      </w:r>
    </w:p>
    <w:p w:rsidR="007568C3" w:rsidRDefault="007568C3"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p>
    <w:p w:rsidR="007568C3" w:rsidRPr="00C05DFB" w:rsidRDefault="007568C3" w:rsidP="00C05DF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val="de-AT" w:eastAsia="de-AT"/>
        </w:rPr>
      </w:pPr>
      <w:r w:rsidRPr="007568C3">
        <w:rPr>
          <w:rFonts w:ascii="Arial" w:eastAsia="Times New Roman" w:hAnsi="Arial" w:cs="Arial"/>
          <w:u w:val="single"/>
          <w:lang w:eastAsia="de-AT"/>
        </w:rPr>
        <w:t xml:space="preserve">Ihr könnt euch auch </w:t>
      </w:r>
      <w:r w:rsidRPr="007568C3">
        <w:rPr>
          <w:rFonts w:ascii="Arial" w:eastAsia="Times New Roman" w:hAnsi="Arial" w:cs="Arial"/>
          <w:b/>
          <w:u w:val="single"/>
          <w:lang w:eastAsia="de-AT"/>
        </w:rPr>
        <w:t>andere</w:t>
      </w:r>
      <w:r w:rsidRPr="007568C3">
        <w:rPr>
          <w:rFonts w:ascii="Arial" w:eastAsia="Times New Roman" w:hAnsi="Arial" w:cs="Arial"/>
          <w:u w:val="single"/>
          <w:lang w:eastAsia="de-AT"/>
        </w:rPr>
        <w:t xml:space="preserve"> </w:t>
      </w:r>
      <w:r w:rsidRPr="007568C3">
        <w:rPr>
          <w:rFonts w:ascii="Arial" w:eastAsia="Times New Roman" w:hAnsi="Arial" w:cs="Arial"/>
          <w:b/>
          <w:u w:val="single"/>
          <w:lang w:eastAsia="de-AT"/>
        </w:rPr>
        <w:t>mathematische</w:t>
      </w:r>
      <w:r w:rsidRPr="007568C3">
        <w:rPr>
          <w:rFonts w:ascii="Arial" w:eastAsia="Times New Roman" w:hAnsi="Arial" w:cs="Arial"/>
          <w:u w:val="single"/>
          <w:lang w:eastAsia="de-AT"/>
        </w:rPr>
        <w:t xml:space="preserve"> Fragen zum Thema „</w:t>
      </w:r>
      <w:r>
        <w:rPr>
          <w:rFonts w:ascii="Arial" w:eastAsia="Times New Roman" w:hAnsi="Arial" w:cs="Arial"/>
          <w:u w:val="single"/>
          <w:lang w:eastAsia="de-AT"/>
        </w:rPr>
        <w:t>Gesunde Jause</w:t>
      </w:r>
      <w:r w:rsidRPr="007568C3">
        <w:rPr>
          <w:rFonts w:ascii="Arial" w:eastAsia="Times New Roman" w:hAnsi="Arial" w:cs="Arial"/>
          <w:u w:val="single"/>
          <w:lang w:eastAsia="de-AT"/>
        </w:rPr>
        <w:t xml:space="preserve">“ überlegen und </w:t>
      </w:r>
      <w:r w:rsidRPr="007568C3">
        <w:rPr>
          <w:rFonts w:ascii="Arial" w:eastAsia="Times New Roman" w:hAnsi="Arial" w:cs="Arial"/>
          <w:b/>
          <w:u w:val="single"/>
          <w:lang w:eastAsia="de-AT"/>
        </w:rPr>
        <w:t>diese</w:t>
      </w:r>
      <w:r w:rsidRPr="007568C3">
        <w:rPr>
          <w:rFonts w:ascii="Arial" w:eastAsia="Times New Roman" w:hAnsi="Arial" w:cs="Arial"/>
          <w:u w:val="single"/>
          <w:lang w:eastAsia="de-AT"/>
        </w:rPr>
        <w:t xml:space="preserve"> berechnen und beantworten</w:t>
      </w:r>
      <w:r>
        <w:rPr>
          <w:rFonts w:ascii="Arial" w:eastAsia="Times New Roman" w:hAnsi="Arial" w:cs="Arial"/>
          <w:u w:val="single"/>
          <w:lang w:eastAsia="de-AT"/>
        </w:rPr>
        <w:t>.</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b/>
          <w:u w:val="single"/>
          <w:lang w:val="de-AT" w:eastAsia="de-AT"/>
        </w:rPr>
      </w:pPr>
      <w:r w:rsidRPr="00C05DFB">
        <w:rPr>
          <w:rFonts w:ascii="Arial" w:eastAsia="Times New Roman" w:hAnsi="Arial" w:cs="Arial"/>
          <w:b/>
          <w:u w:val="single"/>
          <w:lang w:val="de-AT" w:eastAsia="de-AT"/>
        </w:rPr>
        <w:t>Hinweise für die Berechnungen:</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lang w:val="de-AT" w:eastAsia="de-AT"/>
        </w:rPr>
        <w:t xml:space="preserve">Der Nährstoffgehalt von Lebensmitteln ist in </w:t>
      </w:r>
      <w:r w:rsidRPr="00C05DFB">
        <w:rPr>
          <w:rFonts w:ascii="Arial" w:eastAsia="Times New Roman" w:hAnsi="Arial" w:cs="Arial"/>
          <w:b/>
          <w:lang w:val="de-AT" w:eastAsia="de-AT"/>
        </w:rPr>
        <w:t>Nährwerttabellen</w:t>
      </w:r>
      <w:r w:rsidRPr="00C05DFB">
        <w:rPr>
          <w:rFonts w:ascii="Arial" w:eastAsia="Times New Roman" w:hAnsi="Arial" w:cs="Arial"/>
          <w:lang w:val="de-AT" w:eastAsia="de-AT"/>
        </w:rPr>
        <w:t xml:space="preserve"> zu finden.</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lang w:val="de-AT" w:eastAsia="de-AT"/>
        </w:rPr>
        <w:t xml:space="preserve">Der </w:t>
      </w:r>
      <w:r w:rsidRPr="00C05DFB">
        <w:rPr>
          <w:rFonts w:ascii="Arial" w:eastAsia="Times New Roman" w:hAnsi="Arial" w:cs="Arial"/>
          <w:b/>
          <w:lang w:val="de-AT" w:eastAsia="de-AT"/>
        </w:rPr>
        <w:t>Energiegehalt</w:t>
      </w:r>
      <w:r w:rsidRPr="00C05DFB">
        <w:rPr>
          <w:rFonts w:ascii="Arial" w:eastAsia="Times New Roman" w:hAnsi="Arial" w:cs="Arial"/>
          <w:lang w:val="de-AT" w:eastAsia="de-AT"/>
        </w:rPr>
        <w:t xml:space="preserve"> wird in </w:t>
      </w:r>
      <w:r w:rsidRPr="00C05DFB">
        <w:rPr>
          <w:rFonts w:ascii="Arial" w:eastAsia="Times New Roman" w:hAnsi="Arial" w:cs="Arial"/>
          <w:b/>
          <w:lang w:val="de-AT" w:eastAsia="de-AT"/>
        </w:rPr>
        <w:t>Kalorien ( cal )</w:t>
      </w:r>
      <w:r w:rsidRPr="00C05DFB">
        <w:rPr>
          <w:rFonts w:ascii="Arial" w:eastAsia="Times New Roman" w:hAnsi="Arial" w:cs="Arial"/>
          <w:lang w:val="de-AT" w:eastAsia="de-AT"/>
        </w:rPr>
        <w:t xml:space="preserve"> oder </w:t>
      </w:r>
      <w:r w:rsidRPr="00C05DFB">
        <w:rPr>
          <w:rFonts w:ascii="Arial" w:eastAsia="Times New Roman" w:hAnsi="Arial" w:cs="Arial"/>
          <w:b/>
          <w:lang w:val="de-AT" w:eastAsia="de-AT"/>
        </w:rPr>
        <w:t xml:space="preserve">Kilokalorien </w:t>
      </w:r>
      <w:proofErr w:type="gramStart"/>
      <w:r w:rsidRPr="00C05DFB">
        <w:rPr>
          <w:rFonts w:ascii="Arial" w:eastAsia="Times New Roman" w:hAnsi="Arial" w:cs="Arial"/>
          <w:b/>
          <w:lang w:val="de-AT" w:eastAsia="de-AT"/>
        </w:rPr>
        <w:t>( kcal</w:t>
      </w:r>
      <w:proofErr w:type="gramEnd"/>
      <w:r w:rsidRPr="00C05DFB">
        <w:rPr>
          <w:rFonts w:ascii="Arial" w:eastAsia="Times New Roman" w:hAnsi="Arial" w:cs="Arial"/>
          <w:b/>
          <w:lang w:val="de-AT" w:eastAsia="de-AT"/>
        </w:rPr>
        <w:t>)</w:t>
      </w:r>
      <w:r w:rsidRPr="00C05DFB">
        <w:rPr>
          <w:rFonts w:ascii="Arial" w:eastAsia="Times New Roman" w:hAnsi="Arial" w:cs="Arial"/>
          <w:lang w:val="de-AT" w:eastAsia="de-AT"/>
        </w:rPr>
        <w:t xml:space="preserve"> bezogen auf 100 g Lebensmittel angegeben.</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b/>
          <w:lang w:val="de-AT" w:eastAsia="de-AT"/>
        </w:rPr>
        <w:t xml:space="preserve">1 Kalorie = 4,2 Joule  ( </w:t>
      </w:r>
      <w:r w:rsidRPr="00C05DFB">
        <w:rPr>
          <w:rFonts w:ascii="Arial" w:eastAsia="Times New Roman" w:hAnsi="Arial" w:cs="Arial"/>
          <w:lang w:val="de-AT" w:eastAsia="de-AT"/>
        </w:rPr>
        <w:t>Zusammenhang Energie und Arbeit )</w:t>
      </w: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lang w:val="de-AT" w:eastAsia="de-AT"/>
        </w:rPr>
        <w:t>1 Kilokalorie = 4,2 kJ</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lang w:val="de-AT" w:eastAsia="de-AT"/>
        </w:rPr>
        <w:t xml:space="preserve">Mit dem </w:t>
      </w:r>
      <w:r w:rsidRPr="00C05DFB">
        <w:rPr>
          <w:rFonts w:ascii="Arial" w:eastAsia="Times New Roman" w:hAnsi="Arial" w:cs="Arial"/>
          <w:b/>
          <w:lang w:val="de-AT" w:eastAsia="de-AT"/>
        </w:rPr>
        <w:t>Kalorienrechner</w:t>
      </w:r>
      <w:r w:rsidRPr="00C05DFB">
        <w:rPr>
          <w:rFonts w:ascii="Arial" w:eastAsia="Times New Roman" w:hAnsi="Arial" w:cs="Arial"/>
          <w:lang w:val="de-AT" w:eastAsia="de-AT"/>
        </w:rPr>
        <w:t xml:space="preserve"> kannst du den Energiegehalt und auch den Nährwert der benutzten Lebensmittel bestimmen.</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pBdr>
          <w:top w:val="single" w:sz="4" w:space="1" w:color="auto"/>
          <w:left w:val="single" w:sz="4" w:space="4" w:color="auto"/>
          <w:bottom w:val="single" w:sz="4" w:space="1" w:color="auto"/>
          <w:right w:val="single" w:sz="4" w:space="4" w:color="auto"/>
        </w:pBdr>
        <w:spacing w:after="120" w:line="240" w:lineRule="auto"/>
        <w:rPr>
          <w:rFonts w:ascii="Times New Roman" w:eastAsia="Times New Roman" w:hAnsi="Times New Roman" w:cs="Times New Roman"/>
          <w:lang w:eastAsia="de-AT"/>
        </w:rPr>
      </w:pPr>
      <w:r w:rsidRPr="00C05DFB">
        <w:rPr>
          <w:rFonts w:ascii="Arial" w:eastAsia="Times New Roman" w:hAnsi="Arial" w:cs="Arial"/>
          <w:b/>
          <w:bCs/>
          <w:lang w:eastAsia="de-AT"/>
        </w:rPr>
        <w:t>Berechnung des Grundumsatzes ( Energiebedarf) von normalgewichtigen Personen:</w:t>
      </w:r>
      <w:r w:rsidRPr="00C05DFB">
        <w:rPr>
          <w:rFonts w:ascii="Times New Roman" w:eastAsia="Times New Roman" w:hAnsi="Times New Roman" w:cs="Times New Roman"/>
          <w:lang w:eastAsia="de-AT"/>
        </w:rPr>
        <w:br/>
      </w:r>
      <w:r w:rsidRPr="00C05DFB">
        <w:rPr>
          <w:rFonts w:ascii="Times New Roman" w:eastAsia="Times New Roman" w:hAnsi="Times New Roman" w:cs="Times New Roman"/>
          <w:lang w:eastAsia="de-AT"/>
        </w:rPr>
        <w:br/>
      </w:r>
      <w:r w:rsidRPr="00C05DFB">
        <w:rPr>
          <w:rFonts w:ascii="Arial" w:eastAsia="Times New Roman" w:hAnsi="Arial" w:cs="Arial"/>
          <w:lang w:eastAsia="de-AT"/>
        </w:rPr>
        <w:t xml:space="preserve">Frauen: 0,9 kcal/kg Körpergewicht/Stunde </w:t>
      </w:r>
      <w:r w:rsidRPr="00C05DFB">
        <w:rPr>
          <w:rFonts w:ascii="Arial" w:eastAsia="Times New Roman" w:hAnsi="Arial" w:cs="Arial"/>
          <w:lang w:eastAsia="de-AT"/>
        </w:rPr>
        <w:br/>
        <w:t>(zum Beispiel bei 65 kg = 58,5 kcal/Stunde oder 1.404 kcal/Tag)</w:t>
      </w:r>
      <w:r w:rsidRPr="00C05DFB">
        <w:rPr>
          <w:rFonts w:ascii="Arial" w:eastAsia="Times New Roman" w:hAnsi="Arial" w:cs="Arial"/>
          <w:lang w:eastAsia="de-AT"/>
        </w:rPr>
        <w:br/>
      </w:r>
      <w:r w:rsidRPr="00C05DFB">
        <w:rPr>
          <w:rFonts w:ascii="Arial" w:eastAsia="Times New Roman" w:hAnsi="Arial" w:cs="Arial"/>
          <w:lang w:eastAsia="de-AT"/>
        </w:rPr>
        <w:br/>
        <w:t xml:space="preserve">Männer: 1 kcal/kg Körpergewicht/Stunde </w:t>
      </w:r>
      <w:r w:rsidRPr="00C05DFB">
        <w:rPr>
          <w:rFonts w:ascii="Arial" w:eastAsia="Times New Roman" w:hAnsi="Arial" w:cs="Arial"/>
          <w:lang w:eastAsia="de-AT"/>
        </w:rPr>
        <w:br/>
        <w:t>(zum Beispiel bei 75 kg = 75 kcal/Stunde oder 1.800 kcal/Tag)</w:t>
      </w:r>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lang w:val="de-AT" w:eastAsia="de-AT"/>
        </w:rPr>
        <w:t xml:space="preserve">Der </w:t>
      </w:r>
      <w:r w:rsidRPr="00C05DFB">
        <w:rPr>
          <w:rFonts w:ascii="Arial" w:eastAsia="Times New Roman" w:hAnsi="Arial" w:cs="Arial"/>
          <w:b/>
          <w:lang w:val="de-AT" w:eastAsia="de-AT"/>
        </w:rPr>
        <w:t>energetische Grundumsatz</w:t>
      </w:r>
      <w:r w:rsidRPr="00C05DFB">
        <w:rPr>
          <w:rFonts w:ascii="Arial" w:eastAsia="Times New Roman" w:hAnsi="Arial" w:cs="Arial"/>
          <w:lang w:val="de-AT" w:eastAsia="de-AT"/>
        </w:rPr>
        <w:t xml:space="preserve"> eines erwachsenen Menschen liegt in Ruhe etwa bei </w:t>
      </w:r>
    </w:p>
    <w:p w:rsidR="00C05DFB" w:rsidRPr="00C05DFB" w:rsidRDefault="00C05DFB" w:rsidP="00C05DFB">
      <w:pPr>
        <w:spacing w:after="0" w:line="240" w:lineRule="auto"/>
        <w:rPr>
          <w:rFonts w:ascii="Arial" w:eastAsia="Times New Roman" w:hAnsi="Arial" w:cs="Arial"/>
          <w:lang w:val="de-AT" w:eastAsia="de-AT"/>
        </w:rPr>
      </w:pPr>
      <w:r w:rsidRPr="00C05DFB">
        <w:rPr>
          <w:rFonts w:ascii="Arial" w:eastAsia="Times New Roman" w:hAnsi="Arial" w:cs="Arial"/>
          <w:b/>
          <w:lang w:val="de-AT" w:eastAsia="de-AT"/>
        </w:rPr>
        <w:t>1800 kcal / Tag</w:t>
      </w:r>
      <w:r w:rsidRPr="00C05DFB">
        <w:rPr>
          <w:rFonts w:ascii="Arial" w:eastAsia="Times New Roman" w:hAnsi="Arial" w:cs="Arial"/>
          <w:lang w:val="de-AT" w:eastAsia="de-AT"/>
        </w:rPr>
        <w:t>.</w:t>
      </w:r>
    </w:p>
    <w:p w:rsidR="00C05DFB" w:rsidRPr="00C05DFB" w:rsidRDefault="00C05DFB" w:rsidP="00C05DFB">
      <w:pPr>
        <w:spacing w:after="0" w:line="240" w:lineRule="auto"/>
        <w:rPr>
          <w:rFonts w:ascii="Arial" w:eastAsia="Times New Roman" w:hAnsi="Arial" w:cs="Arial"/>
          <w:sz w:val="24"/>
          <w:szCs w:val="24"/>
          <w:lang w:val="de-AT" w:eastAsia="de-AT"/>
        </w:rPr>
      </w:pPr>
    </w:p>
    <w:p w:rsidR="00C05DFB" w:rsidRPr="00C05DFB" w:rsidRDefault="00C05DFB" w:rsidP="00C05DFB">
      <w:pPr>
        <w:shd w:val="clear" w:color="auto" w:fill="FFFFFF"/>
        <w:spacing w:before="360" w:after="0" w:line="384" w:lineRule="auto"/>
        <w:rPr>
          <w:rFonts w:ascii="Arial" w:eastAsia="Times New Roman" w:hAnsi="Arial" w:cs="Arial"/>
          <w:b/>
          <w:color w:val="333333"/>
          <w:sz w:val="24"/>
          <w:szCs w:val="24"/>
          <w:u w:val="single"/>
          <w:lang w:val="de-AT" w:eastAsia="de-DE"/>
        </w:rPr>
      </w:pPr>
    </w:p>
    <w:p w:rsidR="00C05DFB" w:rsidRPr="00C05DFB" w:rsidRDefault="00C05DFB" w:rsidP="00C05DFB">
      <w:pPr>
        <w:shd w:val="clear" w:color="auto" w:fill="FFFFFF"/>
        <w:spacing w:before="360" w:after="0" w:line="384" w:lineRule="auto"/>
        <w:rPr>
          <w:rFonts w:ascii="Arial" w:eastAsia="Times New Roman" w:hAnsi="Arial" w:cs="Arial"/>
          <w:b/>
          <w:color w:val="333333"/>
          <w:sz w:val="24"/>
          <w:szCs w:val="24"/>
          <w:u w:val="single"/>
          <w:lang w:val="de-AT" w:eastAsia="de-DE"/>
        </w:rPr>
      </w:pPr>
      <w:r w:rsidRPr="00C05DFB">
        <w:rPr>
          <w:rFonts w:ascii="Arial" w:eastAsia="Times New Roman" w:hAnsi="Arial" w:cs="Arial"/>
          <w:b/>
          <w:color w:val="333333"/>
          <w:sz w:val="24"/>
          <w:szCs w:val="24"/>
          <w:u w:val="single"/>
          <w:lang w:val="de-AT" w:eastAsia="de-DE"/>
        </w:rPr>
        <w:t>Hinweismodell:</w:t>
      </w:r>
    </w:p>
    <w:p w:rsidR="00C05DFB" w:rsidRPr="00C05DFB" w:rsidRDefault="00C05DFB" w:rsidP="00C05DFB">
      <w:pPr>
        <w:shd w:val="clear" w:color="auto" w:fill="FFFFFF"/>
        <w:spacing w:after="0" w:line="384" w:lineRule="auto"/>
        <w:rPr>
          <w:rFonts w:ascii="Arial" w:eastAsia="Times New Roman" w:hAnsi="Arial" w:cs="Arial"/>
          <w:color w:val="333333"/>
          <w:sz w:val="24"/>
          <w:szCs w:val="24"/>
          <w:lang w:val="de-AT" w:eastAsia="de-DE"/>
        </w:rPr>
      </w:pPr>
      <w:r w:rsidRPr="00C05DFB">
        <w:rPr>
          <w:rFonts w:ascii="Arial" w:eastAsia="Times New Roman" w:hAnsi="Arial" w:cs="Arial"/>
          <w:color w:val="333333"/>
          <w:sz w:val="24"/>
          <w:szCs w:val="24"/>
          <w:lang w:val="de-AT" w:eastAsia="de-DE"/>
        </w:rPr>
        <w:t xml:space="preserve">Dieses Modell weist darauf hin, wie ihr </w:t>
      </w:r>
      <w:proofErr w:type="spellStart"/>
      <w:r w:rsidRPr="00C05DFB">
        <w:rPr>
          <w:rFonts w:ascii="Arial" w:eastAsia="Times New Roman" w:hAnsi="Arial" w:cs="Arial"/>
          <w:color w:val="333333"/>
          <w:sz w:val="24"/>
          <w:szCs w:val="24"/>
          <w:lang w:val="de-AT" w:eastAsia="de-DE"/>
        </w:rPr>
        <w:t>vorgehen</w:t>
      </w:r>
      <w:proofErr w:type="spellEnd"/>
      <w:r w:rsidRPr="00C05DFB">
        <w:rPr>
          <w:rFonts w:ascii="Arial" w:eastAsia="Times New Roman" w:hAnsi="Arial" w:cs="Arial"/>
          <w:color w:val="333333"/>
          <w:sz w:val="24"/>
          <w:szCs w:val="24"/>
          <w:lang w:val="de-AT" w:eastAsia="de-DE"/>
        </w:rPr>
        <w:t xml:space="preserve"> könnt/sollt.</w:t>
      </w:r>
    </w:p>
    <w:p w:rsidR="00C05DFB" w:rsidRPr="00C05DFB" w:rsidRDefault="00C05DFB" w:rsidP="00C05DFB">
      <w:pPr>
        <w:spacing w:after="0" w:line="240" w:lineRule="auto"/>
        <w:rPr>
          <w:rFonts w:ascii="Times New Roman" w:eastAsia="Times New Roman" w:hAnsi="Times New Roman" w:cs="Times New Roman"/>
          <w:sz w:val="24"/>
          <w:szCs w:val="24"/>
          <w:lang w:val="de-AT" w:eastAsia="de-AT"/>
        </w:rPr>
      </w:pPr>
    </w:p>
    <w:p w:rsidR="00C05DFB" w:rsidRPr="00C05DFB" w:rsidRDefault="00C05DFB" w:rsidP="00C05DFB">
      <w:pPr>
        <w:spacing w:after="0" w:line="240" w:lineRule="auto"/>
        <w:rPr>
          <w:rFonts w:ascii="Times New Roman" w:eastAsia="Times New Roman" w:hAnsi="Times New Roman" w:cs="Times New Roman"/>
          <w:sz w:val="24"/>
          <w:szCs w:val="24"/>
          <w:lang w:val="de-AT" w:eastAsia="de-AT"/>
        </w:rPr>
      </w:pPr>
    </w:p>
    <w:p w:rsidR="00C05DFB" w:rsidRPr="00C05DFB" w:rsidRDefault="00C05DFB" w:rsidP="00C05DFB">
      <w:pPr>
        <w:spacing w:after="0" w:line="240" w:lineRule="auto"/>
        <w:rPr>
          <w:rFonts w:ascii="Arial" w:eastAsia="Times New Roman" w:hAnsi="Arial" w:cs="Arial"/>
          <w:noProof/>
          <w:color w:val="333333"/>
          <w:sz w:val="24"/>
          <w:szCs w:val="24"/>
          <w:lang w:val="de-AT" w:eastAsia="de-AT"/>
        </w:rPr>
      </w:pPr>
    </w:p>
    <w:p w:rsidR="00C05DFB" w:rsidRPr="00C05DFB" w:rsidRDefault="00C05DFB" w:rsidP="00C05DFB">
      <w:pPr>
        <w:spacing w:after="0" w:line="240" w:lineRule="auto"/>
        <w:rPr>
          <w:rFonts w:ascii="Arial" w:eastAsia="Times New Roman" w:hAnsi="Arial" w:cs="Arial"/>
          <w:noProof/>
          <w:color w:val="333333"/>
          <w:sz w:val="24"/>
          <w:szCs w:val="24"/>
          <w:lang w:val="de-AT" w:eastAsia="de-AT"/>
        </w:rPr>
      </w:pPr>
      <w:r>
        <w:rPr>
          <w:rFonts w:ascii="Arial" w:eastAsia="Times New Roman" w:hAnsi="Arial" w:cs="Arial"/>
          <w:noProof/>
          <w:color w:val="333333"/>
          <w:sz w:val="24"/>
          <w:szCs w:val="24"/>
          <w:lang w:eastAsia="de-DE"/>
        </w:rPr>
        <w:drawing>
          <wp:inline distT="0" distB="0" distL="0" distR="0">
            <wp:extent cx="5686425" cy="2971800"/>
            <wp:effectExtent l="0" t="0" r="9525" b="0"/>
            <wp:docPr id="2" name="Grafik 2" descr="http://primas.ph-freiburg.de/images/stories/materialien/mathematik/images/Unterschriften/Kreis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http://primas.ph-freiburg.de/images/stories/materialien/mathematik/images/Unterschriften/Kreislauf.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6425" cy="2971800"/>
                    </a:xfrm>
                    <a:prstGeom prst="rect">
                      <a:avLst/>
                    </a:prstGeom>
                    <a:noFill/>
                    <a:ln>
                      <a:noFill/>
                    </a:ln>
                  </pic:spPr>
                </pic:pic>
              </a:graphicData>
            </a:graphic>
          </wp:inline>
        </w:drawing>
      </w:r>
    </w:p>
    <w:p w:rsidR="00C05DFB" w:rsidRPr="00C05DFB" w:rsidRDefault="00C05DFB" w:rsidP="00C05DFB">
      <w:pPr>
        <w:spacing w:after="0" w:line="240" w:lineRule="auto"/>
        <w:rPr>
          <w:rFonts w:ascii="Arial" w:eastAsia="Times New Roman" w:hAnsi="Arial" w:cs="Arial"/>
          <w:noProof/>
          <w:color w:val="333333"/>
          <w:sz w:val="24"/>
          <w:szCs w:val="24"/>
          <w:lang w:val="de-AT" w:eastAsia="de-AT"/>
        </w:rPr>
      </w:pPr>
    </w:p>
    <w:p w:rsidR="00C05DFB" w:rsidRPr="00C05DFB" w:rsidRDefault="00C05DFB" w:rsidP="00C05DFB">
      <w:pPr>
        <w:spacing w:after="0" w:line="240" w:lineRule="auto"/>
        <w:rPr>
          <w:rFonts w:ascii="Arial" w:eastAsia="Times New Roman" w:hAnsi="Arial" w:cs="Arial"/>
          <w:noProof/>
          <w:color w:val="333333"/>
          <w:sz w:val="24"/>
          <w:szCs w:val="24"/>
          <w:lang w:val="de-AT" w:eastAsia="de-AT"/>
        </w:rPr>
      </w:pPr>
    </w:p>
    <w:p w:rsidR="00C05DFB" w:rsidRPr="00C05DFB" w:rsidRDefault="00C05DFB" w:rsidP="00C05DFB">
      <w:pPr>
        <w:spacing w:after="0" w:line="240" w:lineRule="auto"/>
        <w:rPr>
          <w:rFonts w:ascii="Arial" w:eastAsia="Times New Roman" w:hAnsi="Arial" w:cs="Arial"/>
          <w:noProof/>
          <w:color w:val="333333"/>
          <w:sz w:val="24"/>
          <w:szCs w:val="24"/>
          <w:lang w:val="de-AT" w:eastAsia="de-AT"/>
        </w:rPr>
      </w:pPr>
      <w:r w:rsidRPr="00C05DFB">
        <w:rPr>
          <w:rFonts w:ascii="Arial" w:eastAsia="Times New Roman" w:hAnsi="Arial" w:cs="Arial"/>
          <w:noProof/>
          <w:color w:val="333333"/>
          <w:sz w:val="24"/>
          <w:szCs w:val="24"/>
          <w:lang w:val="de-AT" w:eastAsia="de-AT"/>
        </w:rPr>
        <w:t>____________________________________________________________________</w:t>
      </w:r>
    </w:p>
    <w:p w:rsidR="00C05DFB" w:rsidRPr="00C05DFB" w:rsidRDefault="00C05DFB" w:rsidP="00C05DFB">
      <w:pPr>
        <w:spacing w:after="0" w:line="240" w:lineRule="auto"/>
        <w:rPr>
          <w:rFonts w:ascii="Arial" w:eastAsia="Times New Roman" w:hAnsi="Arial" w:cs="Arial"/>
          <w:noProof/>
          <w:color w:val="333333"/>
          <w:sz w:val="24"/>
          <w:szCs w:val="24"/>
          <w:lang w:val="de-AT" w:eastAsia="de-AT"/>
        </w:rPr>
      </w:pPr>
    </w:p>
    <w:p w:rsidR="00C05DFB" w:rsidRPr="00C05DFB" w:rsidRDefault="00C05DFB" w:rsidP="00C05DFB">
      <w:pPr>
        <w:spacing w:after="0" w:line="240" w:lineRule="auto"/>
        <w:rPr>
          <w:rFonts w:ascii="Arial" w:eastAsia="Times New Roman" w:hAnsi="Arial" w:cs="Arial"/>
          <w:b/>
          <w:sz w:val="24"/>
          <w:szCs w:val="24"/>
          <w:u w:val="single"/>
          <w:lang w:val="de-AT" w:eastAsia="de-AT"/>
        </w:rPr>
      </w:pPr>
    </w:p>
    <w:p w:rsidR="00C05DFB" w:rsidRPr="00C05DFB" w:rsidRDefault="00C05DFB" w:rsidP="00C05DFB">
      <w:pPr>
        <w:spacing w:after="0" w:line="240" w:lineRule="auto"/>
        <w:rPr>
          <w:rFonts w:ascii="Arial" w:eastAsia="Times New Roman" w:hAnsi="Arial" w:cs="Arial"/>
          <w:b/>
          <w:sz w:val="24"/>
          <w:szCs w:val="24"/>
          <w:u w:val="single"/>
          <w:lang w:val="de-AT" w:eastAsia="de-AT"/>
        </w:rPr>
      </w:pPr>
      <w:r w:rsidRPr="00C05DFB">
        <w:rPr>
          <w:rFonts w:ascii="Arial" w:eastAsia="Times New Roman" w:hAnsi="Arial" w:cs="Arial"/>
          <w:b/>
          <w:sz w:val="24"/>
          <w:szCs w:val="24"/>
          <w:u w:val="single"/>
          <w:lang w:val="de-AT" w:eastAsia="de-AT"/>
        </w:rPr>
        <w:t>Diese Links können dir weiterhelfen:</w:t>
      </w:r>
    </w:p>
    <w:p w:rsidR="00C05DFB" w:rsidRPr="00C05DFB" w:rsidRDefault="00C05DFB" w:rsidP="00C05DFB">
      <w:pPr>
        <w:spacing w:after="0" w:line="240" w:lineRule="auto"/>
        <w:rPr>
          <w:rFonts w:ascii="Arial" w:eastAsia="Times New Roman" w:hAnsi="Arial" w:cs="Arial"/>
          <w:sz w:val="24"/>
          <w:szCs w:val="24"/>
          <w:lang w:val="de-AT" w:eastAsia="de-AT"/>
        </w:rPr>
      </w:pPr>
    </w:p>
    <w:p w:rsidR="00C05DFB" w:rsidRPr="00C05DFB" w:rsidRDefault="00C05DFB" w:rsidP="00C05DFB">
      <w:pPr>
        <w:spacing w:after="0" w:line="240" w:lineRule="auto"/>
        <w:rPr>
          <w:rFonts w:ascii="Arial" w:eastAsia="Times New Roman" w:hAnsi="Arial" w:cs="Arial"/>
          <w:sz w:val="24"/>
          <w:szCs w:val="24"/>
          <w:lang w:val="de-AT" w:eastAsia="de-AT"/>
        </w:rPr>
      </w:pPr>
    </w:p>
    <w:p w:rsidR="00C05DFB" w:rsidRPr="00C05DFB" w:rsidRDefault="003319C0" w:rsidP="00C05DFB">
      <w:pPr>
        <w:spacing w:after="0" w:line="240" w:lineRule="auto"/>
        <w:rPr>
          <w:rFonts w:ascii="Arial" w:eastAsia="Times New Roman" w:hAnsi="Arial" w:cs="Arial"/>
          <w:sz w:val="24"/>
          <w:szCs w:val="24"/>
          <w:lang w:val="de-AT" w:eastAsia="de-AT"/>
        </w:rPr>
      </w:pPr>
      <w:hyperlink r:id="rId9" w:history="1">
        <w:r w:rsidR="00C05DFB" w:rsidRPr="00C05DFB">
          <w:rPr>
            <w:rFonts w:ascii="Arial" w:eastAsia="Times New Roman" w:hAnsi="Arial" w:cs="Arial"/>
            <w:color w:val="0000FF"/>
            <w:sz w:val="24"/>
            <w:szCs w:val="24"/>
            <w:u w:val="single"/>
            <w:lang w:val="de-AT" w:eastAsia="de-AT"/>
          </w:rPr>
          <w:t>https://www.gesundheit.gv.at/leben/lebenswelt/schule/gesunde-jause/schule-jause</w:t>
        </w:r>
      </w:hyperlink>
    </w:p>
    <w:p w:rsidR="00C05DFB" w:rsidRPr="00C05DFB" w:rsidRDefault="00C05DFB" w:rsidP="00C05DFB">
      <w:pPr>
        <w:spacing w:after="0" w:line="240" w:lineRule="auto"/>
        <w:rPr>
          <w:rFonts w:ascii="Arial" w:eastAsia="Times New Roman" w:hAnsi="Arial" w:cs="Arial"/>
          <w:sz w:val="24"/>
          <w:szCs w:val="24"/>
          <w:lang w:val="de-AT" w:eastAsia="de-AT"/>
        </w:rPr>
      </w:pPr>
    </w:p>
    <w:p w:rsidR="00C05DFB" w:rsidRPr="00C05DFB" w:rsidRDefault="00C05DFB" w:rsidP="00C05DFB">
      <w:pPr>
        <w:spacing w:after="0" w:line="240" w:lineRule="auto"/>
        <w:rPr>
          <w:rFonts w:ascii="Arial" w:eastAsia="Times New Roman" w:hAnsi="Arial" w:cs="Arial"/>
          <w:sz w:val="24"/>
          <w:szCs w:val="24"/>
          <w:lang w:val="de-AT" w:eastAsia="de-AT"/>
        </w:rPr>
      </w:pPr>
      <w:r w:rsidRPr="00C05DFB">
        <w:rPr>
          <w:rFonts w:ascii="Arial" w:eastAsia="Times New Roman" w:hAnsi="Arial" w:cs="Arial"/>
          <w:sz w:val="24"/>
          <w:szCs w:val="24"/>
          <w:lang w:val="de-AT" w:eastAsia="de-AT"/>
        </w:rPr>
        <w:t>Vorschläge für eine gesunde Jause</w:t>
      </w:r>
    </w:p>
    <w:p w:rsidR="00C05DFB" w:rsidRPr="00C05DFB" w:rsidRDefault="003319C0" w:rsidP="00C05DFB">
      <w:pPr>
        <w:spacing w:after="0" w:line="240" w:lineRule="auto"/>
        <w:rPr>
          <w:rFonts w:ascii="Arial" w:eastAsia="Times New Roman" w:hAnsi="Arial" w:cs="Arial"/>
          <w:lang w:val="de-AT" w:eastAsia="de-AT"/>
        </w:rPr>
      </w:pPr>
      <w:hyperlink r:id="rId10" w:history="1">
        <w:r w:rsidR="00C05DFB" w:rsidRPr="00C05DFB">
          <w:rPr>
            <w:rFonts w:ascii="Arial" w:eastAsia="Times New Roman" w:hAnsi="Arial" w:cs="Arial"/>
            <w:color w:val="0000FF"/>
            <w:u w:val="single"/>
            <w:lang w:val="de-AT" w:eastAsia="de-AT"/>
          </w:rPr>
          <w:t>http://www.land-oberoesterreich.gv.at/files/publikationen/gesooe_gesunde_jause_zuhause.pdf</w:t>
        </w:r>
      </w:hyperlink>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3319C0" w:rsidP="00C05DFB">
      <w:pPr>
        <w:spacing w:after="0" w:line="240" w:lineRule="auto"/>
        <w:rPr>
          <w:rFonts w:ascii="Arial" w:eastAsia="Times New Roman" w:hAnsi="Arial" w:cs="Arial"/>
          <w:sz w:val="24"/>
          <w:szCs w:val="24"/>
          <w:lang w:val="de-AT" w:eastAsia="de-AT"/>
        </w:rPr>
      </w:pPr>
      <w:hyperlink r:id="rId11" w:history="1">
        <w:r w:rsidR="00C05DFB" w:rsidRPr="00C05DFB">
          <w:rPr>
            <w:rFonts w:ascii="Arial" w:eastAsia="Times New Roman" w:hAnsi="Arial" w:cs="Arial"/>
            <w:color w:val="0000FF"/>
            <w:sz w:val="24"/>
            <w:szCs w:val="24"/>
            <w:u w:val="single"/>
            <w:lang w:val="de-AT" w:eastAsia="de-AT"/>
          </w:rPr>
          <w:t>http://www.ernaehrung-fuer-kids.de/kelb.htm</w:t>
        </w:r>
      </w:hyperlink>
    </w:p>
    <w:p w:rsidR="00C05DFB" w:rsidRPr="00C05DFB" w:rsidRDefault="00C05DFB" w:rsidP="00C05DFB">
      <w:pPr>
        <w:spacing w:after="0" w:line="240" w:lineRule="auto"/>
        <w:rPr>
          <w:rFonts w:ascii="Arial" w:eastAsia="Times New Roman" w:hAnsi="Arial" w:cs="Arial"/>
          <w:sz w:val="24"/>
          <w:szCs w:val="24"/>
          <w:lang w:val="de-AT" w:eastAsia="de-AT"/>
        </w:rPr>
      </w:pPr>
    </w:p>
    <w:p w:rsidR="00C05DFB" w:rsidRPr="00C05DFB" w:rsidRDefault="00C05DFB" w:rsidP="00C05DFB">
      <w:pPr>
        <w:spacing w:after="0" w:line="240" w:lineRule="auto"/>
        <w:rPr>
          <w:rFonts w:ascii="Arial" w:eastAsia="Times New Roman" w:hAnsi="Arial" w:cs="Arial"/>
          <w:sz w:val="24"/>
          <w:szCs w:val="24"/>
          <w:lang w:val="de-AT" w:eastAsia="de-AT"/>
        </w:rPr>
      </w:pPr>
      <w:r w:rsidRPr="00C05DFB">
        <w:rPr>
          <w:rFonts w:ascii="Arial" w:eastAsia="Times New Roman" w:hAnsi="Arial" w:cs="Arial"/>
          <w:sz w:val="24"/>
          <w:szCs w:val="24"/>
          <w:lang w:val="de-AT" w:eastAsia="de-AT"/>
        </w:rPr>
        <w:t xml:space="preserve">Kalorienrechner :  </w:t>
      </w:r>
      <w:r w:rsidRPr="00C05DFB">
        <w:rPr>
          <w:rFonts w:ascii="Arial" w:eastAsia="Times New Roman" w:hAnsi="Arial" w:cs="Arial"/>
          <w:sz w:val="24"/>
          <w:szCs w:val="24"/>
          <w:lang w:val="de-AT" w:eastAsia="de-AT"/>
        </w:rPr>
        <w:br/>
      </w:r>
      <w:hyperlink r:id="rId12" w:history="1">
        <w:r w:rsidRPr="00C05DFB">
          <w:rPr>
            <w:rFonts w:ascii="Arial" w:eastAsia="Times New Roman" w:hAnsi="Arial" w:cs="Arial"/>
            <w:color w:val="0000FF"/>
            <w:sz w:val="24"/>
            <w:szCs w:val="24"/>
            <w:u w:val="single"/>
            <w:lang w:val="de-AT" w:eastAsia="de-AT"/>
          </w:rPr>
          <w:t>https://www.bmi-rechner.net/kalorientabelle.htm</w:t>
        </w:r>
      </w:hyperlink>
    </w:p>
    <w:p w:rsidR="00C05DFB" w:rsidRPr="00C05DFB" w:rsidRDefault="00C05DFB" w:rsidP="00C05DFB">
      <w:pPr>
        <w:spacing w:after="0" w:line="240" w:lineRule="auto"/>
        <w:rPr>
          <w:rFonts w:ascii="Arial" w:eastAsia="Times New Roman" w:hAnsi="Arial" w:cs="Arial"/>
          <w:lang w:val="de-AT" w:eastAsia="de-AT"/>
        </w:rPr>
      </w:pPr>
    </w:p>
    <w:p w:rsidR="00C05DFB" w:rsidRPr="00C05DFB" w:rsidRDefault="00C05DFB" w:rsidP="00C05DFB">
      <w:pPr>
        <w:spacing w:after="0" w:line="240" w:lineRule="auto"/>
        <w:rPr>
          <w:rFonts w:ascii="Arial" w:eastAsia="Times New Roman" w:hAnsi="Arial" w:cs="Arial"/>
          <w:sz w:val="24"/>
          <w:szCs w:val="24"/>
          <w:lang w:val="de-AT" w:eastAsia="de-AT"/>
        </w:rPr>
      </w:pPr>
      <w:r w:rsidRPr="00C05DFB">
        <w:rPr>
          <w:rFonts w:ascii="Arial" w:eastAsia="Times New Roman" w:hAnsi="Arial" w:cs="Arial"/>
          <w:sz w:val="24"/>
          <w:szCs w:val="24"/>
          <w:lang w:val="de-AT" w:eastAsia="de-AT"/>
        </w:rPr>
        <w:t>Berechnung des Grundumsatzes:</w:t>
      </w:r>
    </w:p>
    <w:p w:rsidR="00D06937" w:rsidRDefault="003319C0" w:rsidP="00C05DFB">
      <w:pPr>
        <w:spacing w:after="0" w:line="240" w:lineRule="auto"/>
      </w:pPr>
      <w:hyperlink r:id="rId13" w:history="1">
        <w:r w:rsidR="00C05DFB" w:rsidRPr="00A54059">
          <w:rPr>
            <w:rStyle w:val="Hyperlink"/>
            <w:rFonts w:ascii="Arial" w:eastAsia="Times New Roman" w:hAnsi="Arial" w:cs="Arial"/>
            <w:lang w:val="de-AT" w:eastAsia="de-AT"/>
          </w:rPr>
          <w:t>https://www.gesundheit.gv.at/leben/bewegung/koerpergewicht/energieverbrauch-</w:t>
        </w:r>
      </w:hyperlink>
    </w:p>
    <w:sectPr w:rsidR="00D069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338E8"/>
    <w:multiLevelType w:val="hybridMultilevel"/>
    <w:tmpl w:val="0FD81BDC"/>
    <w:lvl w:ilvl="0" w:tplc="0407000F">
      <w:start w:val="1"/>
      <w:numFmt w:val="decimal"/>
      <w:lvlText w:val="%1."/>
      <w:lvlJc w:val="left"/>
      <w:pPr>
        <w:ind w:left="1428" w:hanging="360"/>
      </w:pPr>
    </w:lvl>
    <w:lvl w:ilvl="1" w:tplc="04070001">
      <w:start w:val="1"/>
      <w:numFmt w:val="bullet"/>
      <w:lvlText w:val=""/>
      <w:lvlJc w:val="left"/>
      <w:pPr>
        <w:ind w:left="214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04070019">
      <w:start w:val="1"/>
      <w:numFmt w:val="lowerLetter"/>
      <w:lvlText w:val="%5."/>
      <w:lvlJc w:val="left"/>
      <w:pPr>
        <w:ind w:left="4308" w:hanging="360"/>
      </w:pPr>
    </w:lvl>
    <w:lvl w:ilvl="5" w:tplc="0407001B">
      <w:start w:val="1"/>
      <w:numFmt w:val="lowerRoman"/>
      <w:lvlText w:val="%6."/>
      <w:lvlJc w:val="right"/>
      <w:pPr>
        <w:ind w:left="5028" w:hanging="180"/>
      </w:pPr>
    </w:lvl>
    <w:lvl w:ilvl="6" w:tplc="0407000F">
      <w:start w:val="1"/>
      <w:numFmt w:val="decimal"/>
      <w:lvlText w:val="%7."/>
      <w:lvlJc w:val="left"/>
      <w:pPr>
        <w:ind w:left="5748" w:hanging="360"/>
      </w:pPr>
    </w:lvl>
    <w:lvl w:ilvl="7" w:tplc="04070019">
      <w:start w:val="1"/>
      <w:numFmt w:val="lowerLetter"/>
      <w:lvlText w:val="%8."/>
      <w:lvlJc w:val="left"/>
      <w:pPr>
        <w:ind w:left="6468" w:hanging="360"/>
      </w:pPr>
    </w:lvl>
    <w:lvl w:ilvl="8" w:tplc="0407001B">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937"/>
    <w:rsid w:val="003319C0"/>
    <w:rsid w:val="003750D0"/>
    <w:rsid w:val="00510E61"/>
    <w:rsid w:val="007568C3"/>
    <w:rsid w:val="00853DF2"/>
    <w:rsid w:val="00A42873"/>
    <w:rsid w:val="00C05DFB"/>
    <w:rsid w:val="00D069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0693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069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6937"/>
    <w:rPr>
      <w:rFonts w:ascii="Tahoma" w:hAnsi="Tahoma" w:cs="Tahoma"/>
      <w:sz w:val="16"/>
      <w:szCs w:val="16"/>
    </w:rPr>
  </w:style>
  <w:style w:type="character" w:styleId="Hyperlink">
    <w:name w:val="Hyperlink"/>
    <w:basedOn w:val="Absatz-Standardschriftart"/>
    <w:uiPriority w:val="99"/>
    <w:unhideWhenUsed/>
    <w:rsid w:val="00C05D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0693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069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6937"/>
    <w:rPr>
      <w:rFonts w:ascii="Tahoma" w:hAnsi="Tahoma" w:cs="Tahoma"/>
      <w:sz w:val="16"/>
      <w:szCs w:val="16"/>
    </w:rPr>
  </w:style>
  <w:style w:type="character" w:styleId="Hyperlink">
    <w:name w:val="Hyperlink"/>
    <w:basedOn w:val="Absatz-Standardschriftart"/>
    <w:uiPriority w:val="99"/>
    <w:unhideWhenUsed/>
    <w:rsid w:val="00C05D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esundheit.gv.at/leben/bewegung/koerpergewicht/energieverbrauch-"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bmi-rechner.net/kalorientabelle.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naehrung-fuer-kids.de/kelb.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and-oberoesterreich.gv.at/files/publikationen/gesooe_gesunde_jause_zuhause.pdf" TargetMode="External"/><Relationship Id="rId4" Type="http://schemas.microsoft.com/office/2007/relationships/stylesWithEffects" Target="stylesWithEffects.xml"/><Relationship Id="rId9" Type="http://schemas.openxmlformats.org/officeDocument/2006/relationships/hyperlink" Target="https://www.gesundheit.gv.at/leben/lebenswelt/schule/gesunde-jause/schule-jaus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017D8-2F64-4517-AF76-87C84180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596</Words>
  <Characters>3757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2018-04-13T13:59:00Z</dcterms:created>
  <dcterms:modified xsi:type="dcterms:W3CDTF">2018-04-15T09:24:00Z</dcterms:modified>
</cp:coreProperties>
</file>